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4A5" w:rsidRPr="00D02157" w:rsidRDefault="00D02157" w:rsidP="00D02157">
      <w:pPr>
        <w:jc w:val="both"/>
        <w:rPr>
          <w:rFonts w:ascii="Times New Roman" w:hAnsi="Times New Roman" w:cs="Times New Roman"/>
          <w:sz w:val="28"/>
          <w:szCs w:val="28"/>
        </w:rPr>
      </w:pPr>
      <w:r w:rsidRPr="00D02157">
        <w:rPr>
          <w:rFonts w:ascii="Times New Roman" w:hAnsi="Times New Roman" w:cs="Times New Roman"/>
          <w:sz w:val="28"/>
          <w:szCs w:val="28"/>
        </w:rPr>
        <w:t>Danh sách</w:t>
      </w:r>
      <w:r w:rsidRPr="00D02157">
        <w:rPr>
          <w:rFonts w:ascii="Times New Roman" w:hAnsi="Times New Roman" w:cs="Times New Roman"/>
          <w:sz w:val="28"/>
          <w:szCs w:val="28"/>
        </w:rPr>
        <w:t xml:space="preserve"> 34 cơ sở thuộc diện quản lý về phòng cháy, chữa cháy (PCCC)</w:t>
      </w:r>
      <w:r w:rsidRPr="00D02157">
        <w:rPr>
          <w:rFonts w:ascii="Times New Roman" w:hAnsi="Times New Roman" w:cs="Times New Roman"/>
          <w:sz w:val="28"/>
          <w:szCs w:val="28"/>
        </w:rPr>
        <w:t xml:space="preserve"> thuộc </w:t>
      </w:r>
      <w:r w:rsidR="006E34A5" w:rsidRPr="00D02157">
        <w:rPr>
          <w:rFonts w:ascii="Times New Roman" w:hAnsi="Times New Roman" w:cs="Times New Roman"/>
          <w:sz w:val="28"/>
          <w:szCs w:val="28"/>
        </w:rPr>
        <w:t>Phụ lục I ban hành kèm theo Nghị định số 105/2025/NĐ-CP quy định chi tiết một số điều và biện pháp thi hành Luật Phòng cháy, chữa cháy và cứu nạn, cứu hộ</w:t>
      </w:r>
      <w:r w:rsidRPr="00D021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chung cư, nhà ở tập thể.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D02157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Nhà</w:t>
            </w:r>
            <w:proofErr w:type="spellEnd"/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 xml:space="preserve"> tr</w:t>
            </w:r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ẻ; trường mẫu giáo; trường mầm non; trường tiểu học; trường trung học cơ sở; trường trung học phổ thông; trường phổ thông có nhiều cấp học; trường đại học, trường cao đẳng; trường trung học chuyên nghiệp; trường dạy nghề; trường công nhân kỹ thuật; cơ sở giáo dục khác theo quy định của pháp luật về giáo dục.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nghiên cứu vũ trụ, trung tâm cơ sở dữ liệu chuyên ngành và cơ sở nghiên cứu chuyên ngành có nhà cao từ 2 tầng trở lên hoặc có tổng diện tích sàn từ 300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D02157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B</w:t>
            </w:r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ệnh viện; phòng khám (đa khoa hoặc chuyên khoa), trạm y tế, nhà hộ sinh, cơ sở phòng chống dịch bệnh, cơ sở nghiên cứu, thí nghiệm chuyên ngành y tế, nhà điều dưỡng, phục hồi chức năng, chỉnh hình, dưỡng lão và cơ sở y tế khác</w:t>
            </w:r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00D09" w:rsidRPr="00D02157">
              <w:rPr>
                <w:rFonts w:ascii="Times New Roman" w:hAnsi="Times New Roman" w:cs="Times New Roman"/>
                <w:sz w:val="28"/>
                <w:szCs w:val="28"/>
              </w:rPr>
              <w:t>theo Luật Khám bệnh, chữa bệnh, có nhà cao từ 2 tầng trở lên hoặc có tổng diện tích sàn từ 50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D02157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Sân</w:t>
            </w:r>
            <w:proofErr w:type="spellEnd"/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 xml:space="preserve"> v</w:t>
            </w:r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ận động; nhà thi đấu, nhà tập luyện các môn thể thao, bể bơi, sân thi đấu các môn thể thao có khán đài; trường đua, trường bắn; cơ sở thể thao khác được thành lập theo</w:t>
            </w:r>
            <w:r w:rsidRPr="00D021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00D09" w:rsidRPr="00D02157">
              <w:rPr>
                <w:rFonts w:ascii="Times New Roman" w:hAnsi="Times New Roman" w:cs="Times New Roman"/>
                <w:sz w:val="28"/>
                <w:szCs w:val="28"/>
              </w:rPr>
              <w:t>Luật Thể dục, Thể thao có nhà cao từ 2 tầng trở lên hoặc có tổng diện tích sàn từ 50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hát, rạp chiếu phim, rạp xiếc.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Trung tâm hội nghị, bảo tàng, thư viện, nhà trưng bày, nhà triển lãm; nhà văn hóa có từ 100 chỗ ngồi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Thủy cung, cơ sở kinh doanh dịch vụ karaoke, vũ trường ; cơ sở kinh doanh dịch vụ vui chơi, giải trí; cơ sở biểu diễn nghệ thuật, hoạt động văn hóa khác có tổng diện tích sàn từ 50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tôn giáo, cơ sở tín ngưỡng (trừ nhà thờ dòng họ) cao từ 2 tầng trở lên hoặc có tổng diện tích sàn từ 100 m² trở lên ; công trình di tích lịch sử - văn hóa cấp tỉnh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Chợ, trung tâm thương mại, siêu thị.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kinh doanh dịch vụ ăn uống, cơ sở kinh doanh dịch vụ khác có tổng diện tích phục vụ kinh doanh từ 100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kinh doanh hàng hóa dễ cháy có tổng diện tích phục vụ kinh doanh từ 30 m² trở lên; cơ sở kinh doanh hàng hóa khó cháy hoặc hàng hóa không cháy đựng trong bao bì dễ cháy có tổng diện tích phục vụ kinh doanh từ 300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kinh doanh khí đốt, cửa hàng xăng dầu.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Khách sạn, nhà khách, nhà nghỉ, cơ sở nghỉ dưỡng, cơ sở dịch vụ lưu trú khác cao từ 2 tầng trở lên hoặc có tổng diện tích sàn từ 50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Bưu điện, bưu cục, cơ sở cung cấp dịch vụ bưu chính, viễn thông khác cao từ 2 tầng trở lên hoặc có tổng diện tích sàn từ 100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Trụ sở làm việc của cơ quan nhà nước; trụ sở, nhà làm việc của doanh nghiệp, tổ chức chính trị, xã hội cao từ 2 tầng trở lên hoặc có tổng diện tích sàn từ 100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đa năng, nhà hỗn hợp có từ 2 tầng trở lên hoặc có tổng diện tích sàn từ 100 m² trở lên, trừ nhà ở kết hợp sản xuất, kinh doanh.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máy lọc dầu, nhà máy hóa dầu, nhà máy lọc hóa dầu, nhà máy chế biến khí; nhà máy sản xuất nhiên liệu sinh học, kho chứa dầu mỏ, sản phẩm dầu mỏ; kho chứa khí hóa lỏng, trạm chiết nạp khí hóa lỏng, trạm phân phối khí đốt.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máy điện, trạm biến áp có điện áp từ 110 kV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sản xuất vật liệu nổ, tiền chất thuốc nổ công nghiệp, vũ khí, công cụ hỗ trợ; kho cố định chứa vật liệu nổ, tiền chất thuốc nổ công nghiệp, vũ khí, công cụ hỗ trợ.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sản xuất công nghiệp có nhà phục vụ sản xuất thuộc hạng nguy hiểm cháy nổ A, B ; cơ sở sản xuất công nghiệp có nhà phục vụ sản xuất thuộc hạng nguy hiểm cháy C ; cơ sở sản xuất công nghiệp có nhà phục vụ sản xuất thuộc hạng nguy hiểm cháy D, E có tổng khối tích từ 2.500 m³ trở lên hoặc tổng diện tích sàn từ 500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Kho dự trữ quốc gia, kho chứa hàng hóa có hạng nguy hiểm cháy và cháy nổ A, B ; kho chứa hàng hóa có hạng nguy hiểm cháy C ; kho chứa hàng hóa có hạng nguy hiểm cháy D, E có tổng khối tích từ 2.500 m³ trở lên hoặc tổng diện tích sàn từ 500 m².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để xe ô tô, xe máy, nhà trưng bày ô tô, xe máy có diện tích từ 100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máy nước, nhà máy xử lý chất thải.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ga hành khách, nhà khách phục vụ ngoại giao, nhà ga hàng hóa thuộc cảng hàng không; nhà kỹ thuật máy bay, đài kiểm soát không lưu.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Cảng, bến thủy nội địa, bến cảng biển, cảng cá, cảng cạn.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Bến xe khách, trung tâm đăng kiểm phương tiện giao thông, trạm dừng nghỉ; hầm đường ô tô có chiều dài từ 500 m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Nhà ga hành khách, nhà ga hàng hóa, đề - pô (depot) đường sắt, nhà ga cáp treo; hầm đường sắt có chiều dài từ 500 m trở lên ; hầm, nhà ga hành khách, đề - pô (depot) đường sắt đô thị.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sửa chữa, bảo dưỡng phương tiện giao thông cơ giới đường bộ có tổng diện tích sàn từ 100 m² trở lên; cơ sở sửa chữa phương tiện thủy nội địa, tàu biển.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hạt nhân.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Cơ sở trợ giúp xã hội cao từ 2 tầng trở lên hoặc có tổng diện tích sàn từ 100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Nhà ở kết hợp sản xuất, kinh doanh có tổng diện tích phục vụ sản xuất, kinh doanh từ 50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Bãi chứa hàng hóa, vật tư, phế liệu cháy được có diện tích từ 500 m² trở lên.</w:t>
            </w:r>
          </w:p>
        </w:tc>
      </w:tr>
      <w:tr w:rsidR="00900D09" w:rsidRPr="00D02157" w:rsidTr="00900D09">
        <w:tc>
          <w:tcPr>
            <w:tcW w:w="9350" w:type="dxa"/>
          </w:tcPr>
          <w:p w:rsidR="00900D09" w:rsidRPr="00D02157" w:rsidRDefault="00900D09" w:rsidP="002E3F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2157">
              <w:rPr>
                <w:rFonts w:ascii="Times New Roman" w:hAnsi="Times New Roman" w:cs="Times New Roman"/>
                <w:sz w:val="28"/>
                <w:szCs w:val="28"/>
              </w:rPr>
              <w:t>Hạ tầng kỹ thuật của khu đô thị, khu nhà ở, khu công nghiệp, cụm công nghiệp, khu du lịch, khu nghiên cứu, đào tạo, khu thể dục, thể thao.</w:t>
            </w:r>
          </w:p>
        </w:tc>
      </w:tr>
    </w:tbl>
    <w:p w:rsidR="00881EE4" w:rsidRPr="00D02157" w:rsidRDefault="00881EE4" w:rsidP="000A0ACE">
      <w:pPr>
        <w:rPr>
          <w:rFonts w:ascii="Times New Roman" w:hAnsi="Times New Roman" w:cs="Times New Roman"/>
          <w:sz w:val="28"/>
          <w:szCs w:val="28"/>
        </w:rPr>
      </w:pPr>
    </w:p>
    <w:sectPr w:rsidR="00881EE4" w:rsidRPr="00D02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F429C"/>
    <w:multiLevelType w:val="multilevel"/>
    <w:tmpl w:val="5576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47A29"/>
    <w:multiLevelType w:val="hybridMultilevel"/>
    <w:tmpl w:val="DB9C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88546">
    <w:abstractNumId w:val="0"/>
  </w:num>
  <w:num w:numId="2" w16cid:durableId="146638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E4"/>
    <w:rsid w:val="000A0ACE"/>
    <w:rsid w:val="00174BE2"/>
    <w:rsid w:val="001D6833"/>
    <w:rsid w:val="00495A40"/>
    <w:rsid w:val="00584A41"/>
    <w:rsid w:val="006E34A5"/>
    <w:rsid w:val="00881EE4"/>
    <w:rsid w:val="008943C3"/>
    <w:rsid w:val="00900D09"/>
    <w:rsid w:val="00BC0B6B"/>
    <w:rsid w:val="00C3177F"/>
    <w:rsid w:val="00CC7253"/>
    <w:rsid w:val="00D02157"/>
    <w:rsid w:val="00F11245"/>
    <w:rsid w:val="00F6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70B705"/>
  <w15:chartTrackingRefBased/>
  <w15:docId w15:val="{84F13973-E312-014C-A9D8-8A5DEA1E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E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81EE4"/>
    <w:rPr>
      <w:color w:val="0000FF"/>
      <w:u w:val="single"/>
    </w:rPr>
  </w:style>
  <w:style w:type="character" w:customStyle="1" w:styleId="citation-227">
    <w:name w:val="citation-227"/>
    <w:basedOn w:val="DefaultParagraphFont"/>
    <w:rsid w:val="006E34A5"/>
  </w:style>
  <w:style w:type="character" w:customStyle="1" w:styleId="citation-226">
    <w:name w:val="citation-226"/>
    <w:basedOn w:val="DefaultParagraphFont"/>
    <w:rsid w:val="006E34A5"/>
  </w:style>
  <w:style w:type="character" w:customStyle="1" w:styleId="citation-225">
    <w:name w:val="citation-225"/>
    <w:basedOn w:val="DefaultParagraphFont"/>
    <w:rsid w:val="006E34A5"/>
  </w:style>
  <w:style w:type="character" w:customStyle="1" w:styleId="citation-224">
    <w:name w:val="citation-224"/>
    <w:basedOn w:val="DefaultParagraphFont"/>
    <w:rsid w:val="006E34A5"/>
  </w:style>
  <w:style w:type="character" w:customStyle="1" w:styleId="citation-223">
    <w:name w:val="citation-223"/>
    <w:basedOn w:val="DefaultParagraphFont"/>
    <w:rsid w:val="006E34A5"/>
  </w:style>
  <w:style w:type="character" w:customStyle="1" w:styleId="citation-222">
    <w:name w:val="citation-222"/>
    <w:basedOn w:val="DefaultParagraphFont"/>
    <w:rsid w:val="006E34A5"/>
  </w:style>
  <w:style w:type="character" w:customStyle="1" w:styleId="citation-221">
    <w:name w:val="citation-221"/>
    <w:basedOn w:val="DefaultParagraphFont"/>
    <w:rsid w:val="006E34A5"/>
  </w:style>
  <w:style w:type="character" w:customStyle="1" w:styleId="citation-220">
    <w:name w:val="citation-220"/>
    <w:basedOn w:val="DefaultParagraphFont"/>
    <w:rsid w:val="006E34A5"/>
  </w:style>
  <w:style w:type="character" w:customStyle="1" w:styleId="citation-219">
    <w:name w:val="citation-219"/>
    <w:basedOn w:val="DefaultParagraphFont"/>
    <w:rsid w:val="006E34A5"/>
  </w:style>
  <w:style w:type="character" w:customStyle="1" w:styleId="citation-218">
    <w:name w:val="citation-218"/>
    <w:basedOn w:val="DefaultParagraphFont"/>
    <w:rsid w:val="006E34A5"/>
  </w:style>
  <w:style w:type="character" w:customStyle="1" w:styleId="citation-217">
    <w:name w:val="citation-217"/>
    <w:basedOn w:val="DefaultParagraphFont"/>
    <w:rsid w:val="006E34A5"/>
  </w:style>
  <w:style w:type="character" w:customStyle="1" w:styleId="citation-216">
    <w:name w:val="citation-216"/>
    <w:basedOn w:val="DefaultParagraphFont"/>
    <w:rsid w:val="006E34A5"/>
  </w:style>
  <w:style w:type="character" w:customStyle="1" w:styleId="citation-215">
    <w:name w:val="citation-215"/>
    <w:basedOn w:val="DefaultParagraphFont"/>
    <w:rsid w:val="006E34A5"/>
  </w:style>
  <w:style w:type="character" w:customStyle="1" w:styleId="citation-214">
    <w:name w:val="citation-214"/>
    <w:basedOn w:val="DefaultParagraphFont"/>
    <w:rsid w:val="006E34A5"/>
  </w:style>
  <w:style w:type="character" w:customStyle="1" w:styleId="citation-213">
    <w:name w:val="citation-213"/>
    <w:basedOn w:val="DefaultParagraphFont"/>
    <w:rsid w:val="006E34A5"/>
  </w:style>
  <w:style w:type="character" w:customStyle="1" w:styleId="citation-212">
    <w:name w:val="citation-212"/>
    <w:basedOn w:val="DefaultParagraphFont"/>
    <w:rsid w:val="006E34A5"/>
  </w:style>
  <w:style w:type="character" w:customStyle="1" w:styleId="citation-211">
    <w:name w:val="citation-211"/>
    <w:basedOn w:val="DefaultParagraphFont"/>
    <w:rsid w:val="006E34A5"/>
  </w:style>
  <w:style w:type="character" w:customStyle="1" w:styleId="citation-210">
    <w:name w:val="citation-210"/>
    <w:basedOn w:val="DefaultParagraphFont"/>
    <w:rsid w:val="006E34A5"/>
  </w:style>
  <w:style w:type="character" w:customStyle="1" w:styleId="citation-209">
    <w:name w:val="citation-209"/>
    <w:basedOn w:val="DefaultParagraphFont"/>
    <w:rsid w:val="006E34A5"/>
  </w:style>
  <w:style w:type="character" w:customStyle="1" w:styleId="citation-208">
    <w:name w:val="citation-208"/>
    <w:basedOn w:val="DefaultParagraphFont"/>
    <w:rsid w:val="006E34A5"/>
  </w:style>
  <w:style w:type="character" w:customStyle="1" w:styleId="citation-207">
    <w:name w:val="citation-207"/>
    <w:basedOn w:val="DefaultParagraphFont"/>
    <w:rsid w:val="006E34A5"/>
  </w:style>
  <w:style w:type="character" w:customStyle="1" w:styleId="citation-206">
    <w:name w:val="citation-206"/>
    <w:basedOn w:val="DefaultParagraphFont"/>
    <w:rsid w:val="006E34A5"/>
  </w:style>
  <w:style w:type="character" w:customStyle="1" w:styleId="citation-205">
    <w:name w:val="citation-205"/>
    <w:basedOn w:val="DefaultParagraphFont"/>
    <w:rsid w:val="006E34A5"/>
  </w:style>
  <w:style w:type="character" w:customStyle="1" w:styleId="citation-204">
    <w:name w:val="citation-204"/>
    <w:basedOn w:val="DefaultParagraphFont"/>
    <w:rsid w:val="006E34A5"/>
  </w:style>
  <w:style w:type="character" w:customStyle="1" w:styleId="citation-203">
    <w:name w:val="citation-203"/>
    <w:basedOn w:val="DefaultParagraphFont"/>
    <w:rsid w:val="006E34A5"/>
  </w:style>
  <w:style w:type="character" w:customStyle="1" w:styleId="citation-202">
    <w:name w:val="citation-202"/>
    <w:basedOn w:val="DefaultParagraphFont"/>
    <w:rsid w:val="006E34A5"/>
  </w:style>
  <w:style w:type="character" w:customStyle="1" w:styleId="citation-201">
    <w:name w:val="citation-201"/>
    <w:basedOn w:val="DefaultParagraphFont"/>
    <w:rsid w:val="006E34A5"/>
  </w:style>
  <w:style w:type="character" w:customStyle="1" w:styleId="citation-200">
    <w:name w:val="citation-200"/>
    <w:basedOn w:val="DefaultParagraphFont"/>
    <w:rsid w:val="006E34A5"/>
  </w:style>
  <w:style w:type="character" w:customStyle="1" w:styleId="citation-199">
    <w:name w:val="citation-199"/>
    <w:basedOn w:val="DefaultParagraphFont"/>
    <w:rsid w:val="006E34A5"/>
  </w:style>
  <w:style w:type="character" w:customStyle="1" w:styleId="citation-198">
    <w:name w:val="citation-198"/>
    <w:basedOn w:val="DefaultParagraphFont"/>
    <w:rsid w:val="006E34A5"/>
  </w:style>
  <w:style w:type="character" w:customStyle="1" w:styleId="citation-197">
    <w:name w:val="citation-197"/>
    <w:basedOn w:val="DefaultParagraphFont"/>
    <w:rsid w:val="006E34A5"/>
  </w:style>
  <w:style w:type="character" w:customStyle="1" w:styleId="citation-196">
    <w:name w:val="citation-196"/>
    <w:basedOn w:val="DefaultParagraphFont"/>
    <w:rsid w:val="006E34A5"/>
  </w:style>
  <w:style w:type="character" w:customStyle="1" w:styleId="citation-195">
    <w:name w:val="citation-195"/>
    <w:basedOn w:val="DefaultParagraphFont"/>
    <w:rsid w:val="006E34A5"/>
  </w:style>
  <w:style w:type="character" w:customStyle="1" w:styleId="citation-194">
    <w:name w:val="citation-194"/>
    <w:basedOn w:val="DefaultParagraphFont"/>
    <w:rsid w:val="006E34A5"/>
  </w:style>
  <w:style w:type="character" w:customStyle="1" w:styleId="citation-193">
    <w:name w:val="citation-193"/>
    <w:basedOn w:val="DefaultParagraphFont"/>
    <w:rsid w:val="006E34A5"/>
  </w:style>
  <w:style w:type="character" w:customStyle="1" w:styleId="citation-192">
    <w:name w:val="citation-192"/>
    <w:basedOn w:val="DefaultParagraphFont"/>
    <w:rsid w:val="006E34A5"/>
  </w:style>
  <w:style w:type="character" w:customStyle="1" w:styleId="citation-191">
    <w:name w:val="citation-191"/>
    <w:basedOn w:val="DefaultParagraphFont"/>
    <w:rsid w:val="006E34A5"/>
  </w:style>
  <w:style w:type="character" w:customStyle="1" w:styleId="citation-190">
    <w:name w:val="citation-190"/>
    <w:basedOn w:val="DefaultParagraphFont"/>
    <w:rsid w:val="006E34A5"/>
  </w:style>
  <w:style w:type="character" w:customStyle="1" w:styleId="citation-189">
    <w:name w:val="citation-189"/>
    <w:basedOn w:val="DefaultParagraphFont"/>
    <w:rsid w:val="006E34A5"/>
  </w:style>
  <w:style w:type="character" w:customStyle="1" w:styleId="citation-188">
    <w:name w:val="citation-188"/>
    <w:basedOn w:val="DefaultParagraphFont"/>
    <w:rsid w:val="006E34A5"/>
  </w:style>
  <w:style w:type="character" w:customStyle="1" w:styleId="citation-187">
    <w:name w:val="citation-187"/>
    <w:basedOn w:val="DefaultParagraphFont"/>
    <w:rsid w:val="006E34A5"/>
  </w:style>
  <w:style w:type="character" w:customStyle="1" w:styleId="citation-186">
    <w:name w:val="citation-186"/>
    <w:basedOn w:val="DefaultParagraphFont"/>
    <w:rsid w:val="006E34A5"/>
  </w:style>
  <w:style w:type="character" w:customStyle="1" w:styleId="citation-185">
    <w:name w:val="citation-185"/>
    <w:basedOn w:val="DefaultParagraphFont"/>
    <w:rsid w:val="006E34A5"/>
  </w:style>
  <w:style w:type="character" w:customStyle="1" w:styleId="citation-184">
    <w:name w:val="citation-184"/>
    <w:basedOn w:val="DefaultParagraphFont"/>
    <w:rsid w:val="006E34A5"/>
  </w:style>
  <w:style w:type="character" w:customStyle="1" w:styleId="citation-183">
    <w:name w:val="citation-183"/>
    <w:basedOn w:val="DefaultParagraphFont"/>
    <w:rsid w:val="006E34A5"/>
  </w:style>
  <w:style w:type="character" w:customStyle="1" w:styleId="citation-182">
    <w:name w:val="citation-182"/>
    <w:basedOn w:val="DefaultParagraphFont"/>
    <w:rsid w:val="006E34A5"/>
  </w:style>
  <w:style w:type="character" w:customStyle="1" w:styleId="citation-181">
    <w:name w:val="citation-181"/>
    <w:basedOn w:val="DefaultParagraphFont"/>
    <w:rsid w:val="006E34A5"/>
  </w:style>
  <w:style w:type="character" w:customStyle="1" w:styleId="citation-180">
    <w:name w:val="citation-180"/>
    <w:basedOn w:val="DefaultParagraphFont"/>
    <w:rsid w:val="006E34A5"/>
  </w:style>
  <w:style w:type="character" w:customStyle="1" w:styleId="citation-179">
    <w:name w:val="citation-179"/>
    <w:basedOn w:val="DefaultParagraphFont"/>
    <w:rsid w:val="006E34A5"/>
  </w:style>
  <w:style w:type="character" w:customStyle="1" w:styleId="citation-178">
    <w:name w:val="citation-178"/>
    <w:basedOn w:val="DefaultParagraphFont"/>
    <w:rsid w:val="006E34A5"/>
  </w:style>
  <w:style w:type="character" w:customStyle="1" w:styleId="citation-177">
    <w:name w:val="citation-177"/>
    <w:basedOn w:val="DefaultParagraphFont"/>
    <w:rsid w:val="006E34A5"/>
  </w:style>
  <w:style w:type="character" w:customStyle="1" w:styleId="citation-176">
    <w:name w:val="citation-176"/>
    <w:basedOn w:val="DefaultParagraphFont"/>
    <w:rsid w:val="006E34A5"/>
  </w:style>
  <w:style w:type="character" w:customStyle="1" w:styleId="citation-175">
    <w:name w:val="citation-175"/>
    <w:basedOn w:val="DefaultParagraphFont"/>
    <w:rsid w:val="006E34A5"/>
  </w:style>
  <w:style w:type="character" w:customStyle="1" w:styleId="citation-174">
    <w:name w:val="citation-174"/>
    <w:basedOn w:val="DefaultParagraphFont"/>
    <w:rsid w:val="006E34A5"/>
  </w:style>
  <w:style w:type="character" w:customStyle="1" w:styleId="citation-173">
    <w:name w:val="citation-173"/>
    <w:basedOn w:val="DefaultParagraphFont"/>
    <w:rsid w:val="006E34A5"/>
  </w:style>
  <w:style w:type="character" w:customStyle="1" w:styleId="citation-172">
    <w:name w:val="citation-172"/>
    <w:basedOn w:val="DefaultParagraphFont"/>
    <w:rsid w:val="006E34A5"/>
  </w:style>
  <w:style w:type="character" w:customStyle="1" w:styleId="citation-171">
    <w:name w:val="citation-171"/>
    <w:basedOn w:val="DefaultParagraphFont"/>
    <w:rsid w:val="006E34A5"/>
  </w:style>
  <w:style w:type="character" w:customStyle="1" w:styleId="x3jgonx">
    <w:name w:val="x3jgonx"/>
    <w:basedOn w:val="DefaultParagraphFont"/>
    <w:rsid w:val="00584A41"/>
  </w:style>
  <w:style w:type="table" w:styleId="TableGrid">
    <w:name w:val="Table Grid"/>
    <w:basedOn w:val="TableNormal"/>
    <w:uiPriority w:val="39"/>
    <w:rsid w:val="0090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Chính Nguyễn</dc:creator>
  <cp:keywords/>
  <dc:description/>
  <cp:lastModifiedBy>Chính Nguyễn</cp:lastModifiedBy>
  <cp:revision>8</cp:revision>
  <cp:lastPrinted>2026-01-08T09:53:00Z</cp:lastPrinted>
  <dcterms:created xsi:type="dcterms:W3CDTF">2026-01-06T08:03:00Z</dcterms:created>
  <dcterms:modified xsi:type="dcterms:W3CDTF">2026-01-08T09:53:00Z</dcterms:modified>
</cp:coreProperties>
</file>